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3A9" w:rsidRDefault="00CB6943">
      <w:pPr>
        <w:rPr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5235736</wp:posOffset>
            </wp:positionH>
            <wp:positionV relativeFrom="paragraph">
              <wp:posOffset>112423</wp:posOffset>
            </wp:positionV>
            <wp:extent cx="904553" cy="1037230"/>
            <wp:effectExtent l="19050" t="0" r="0" b="0"/>
            <wp:wrapNone/>
            <wp:docPr id="1" name="Picture 1" descr="C:\Users\acer\Desktop\logo-puskesm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logo-puskesma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553" cy="1037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158769</wp:posOffset>
            </wp:positionH>
            <wp:positionV relativeFrom="paragraph">
              <wp:posOffset>112423</wp:posOffset>
            </wp:positionV>
            <wp:extent cx="786168" cy="1019573"/>
            <wp:effectExtent l="19050" t="0" r="0" b="0"/>
            <wp:wrapNone/>
            <wp:docPr id="2" name="Picture 2" descr="C:\Users\acer\Desktop\LOGO  KABUPATEN TRENGGALEK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LOGO  KABUPATEN TRENGGALEK cop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67" cy="1019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39D3" w:rsidRPr="000D39D3">
        <w:rPr>
          <w:noProof/>
          <w:lang w:val="id-ID" w:eastAsia="id-ID"/>
        </w:rPr>
        <w:pict>
          <v:group id="_x0000_s1031" style="position:absolute;margin-left:2.9pt;margin-top:5.1pt;width:492.75pt;height:105.85pt;z-index:251667456;mso-position-horizontal-relative:text;mso-position-vertical-relative:text" coordorigin="1192,1179" coordsize="9855,2117">
            <v:rect id="_x0000_s1026" style="position:absolute;left:2794;top:1179;width:6534;height:2117;mso-position-vertical:absolute" o:regroupid="1" strokecolor="white [3212]">
              <v:textbox>
                <w:txbxContent>
                  <w:p w:rsidR="0017241F" w:rsidRPr="001233A9" w:rsidRDefault="0017241F" w:rsidP="0017241F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val="id-ID"/>
                      </w:rPr>
                    </w:pPr>
                    <w:r w:rsidRPr="001233A9">
                      <w:rPr>
                        <w:b/>
                        <w:bCs/>
                        <w:sz w:val="28"/>
                        <w:szCs w:val="28"/>
                        <w:lang w:val="id-ID"/>
                      </w:rPr>
                      <w:t>PEMERINTAH KABUPATEN TRENGGALEK</w:t>
                    </w:r>
                  </w:p>
                  <w:p w:rsidR="0017241F" w:rsidRPr="001233A9" w:rsidRDefault="0017241F" w:rsidP="0017241F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val="id-ID"/>
                      </w:rPr>
                    </w:pPr>
                    <w:r w:rsidRPr="001233A9">
                      <w:rPr>
                        <w:b/>
                        <w:bCs/>
                        <w:sz w:val="28"/>
                        <w:szCs w:val="28"/>
                        <w:lang w:val="id-ID"/>
                      </w:rPr>
                      <w:t xml:space="preserve">DINAS KESEHATAN </w:t>
                    </w:r>
                  </w:p>
                  <w:p w:rsidR="0017241F" w:rsidRPr="001233A9" w:rsidRDefault="0017241F" w:rsidP="0017241F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  <w:lang w:val="id-ID"/>
                      </w:rPr>
                    </w:pPr>
                    <w:r w:rsidRPr="001233A9">
                      <w:rPr>
                        <w:b/>
                        <w:bCs/>
                        <w:sz w:val="36"/>
                        <w:szCs w:val="36"/>
                        <w:lang w:val="id-ID"/>
                      </w:rPr>
                      <w:t>PUSKESMAS KARANGAN</w:t>
                    </w:r>
                  </w:p>
                  <w:p w:rsidR="0017241F" w:rsidRDefault="0017241F" w:rsidP="0017241F">
                    <w:pPr>
                      <w:jc w:val="center"/>
                      <w:rPr>
                        <w:bCs/>
                        <w:lang w:val="id-ID"/>
                      </w:rPr>
                    </w:pPr>
                    <w:r w:rsidRPr="001233A9">
                      <w:rPr>
                        <w:bCs/>
                        <w:lang w:val="id-ID"/>
                      </w:rPr>
                      <w:t>Jl. Raya Karangan</w:t>
                    </w:r>
                    <w:r w:rsidR="001233A9" w:rsidRPr="001233A9">
                      <w:rPr>
                        <w:bCs/>
                        <w:lang w:val="id-ID"/>
                      </w:rPr>
                      <w:t>-Panggul Kode Pos 66361Telp (0355)</w:t>
                    </w:r>
                    <w:r w:rsidR="001233A9">
                      <w:rPr>
                        <w:bCs/>
                        <w:lang w:val="id-ID"/>
                      </w:rPr>
                      <w:t xml:space="preserve"> 792494</w:t>
                    </w:r>
                  </w:p>
                  <w:p w:rsidR="001233A9" w:rsidRPr="001233A9" w:rsidRDefault="001233A9" w:rsidP="0017241F">
                    <w:pPr>
                      <w:jc w:val="center"/>
                      <w:rPr>
                        <w:color w:val="548DD4" w:themeColor="text2" w:themeTint="99"/>
                        <w:u w:val="single"/>
                        <w:lang w:val="id-ID"/>
                      </w:rPr>
                    </w:pPr>
                    <w:r w:rsidRPr="001233A9">
                      <w:rPr>
                        <w:bCs/>
                        <w:color w:val="548DD4" w:themeColor="text2" w:themeTint="99"/>
                        <w:u w:val="single"/>
                        <w:lang w:val="id-ID"/>
                      </w:rPr>
                      <w:t>Email : puskesmaskarangantrenggalek@gmail.com</w:t>
                    </w:r>
                  </w:p>
                </w:txbxContent>
              </v:textbox>
            </v:rect>
            <v:group id="_x0000_s1029" style="position:absolute;left:1192;top:3224;width:9855;height:72" coordorigin="1192,3224" coordsize="9855,72" o:regroupid="1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7" type="#_x0000_t32" style="position:absolute;left:1225;top:3224;width:9822;height:0" o:connectortype="straight"/>
              <v:shape id="_x0000_s1028" type="#_x0000_t32" style="position:absolute;left:1192;top:3296;width:9822;height:0" o:connectortype="straight" strokeweight="3pt"/>
            </v:group>
          </v:group>
        </w:pict>
      </w:r>
    </w:p>
    <w:p w:rsidR="001233A9" w:rsidRDefault="001233A9">
      <w:pPr>
        <w:rPr>
          <w:lang w:val="id-ID"/>
        </w:rPr>
      </w:pPr>
    </w:p>
    <w:p w:rsidR="001233A9" w:rsidRDefault="001233A9">
      <w:pPr>
        <w:rPr>
          <w:lang w:val="id-ID"/>
        </w:rPr>
      </w:pPr>
    </w:p>
    <w:p w:rsidR="001233A9" w:rsidRDefault="001233A9">
      <w:pPr>
        <w:rPr>
          <w:lang w:val="id-ID"/>
        </w:rPr>
      </w:pPr>
    </w:p>
    <w:p w:rsidR="001233A9" w:rsidRDefault="001233A9">
      <w:pPr>
        <w:rPr>
          <w:lang w:val="id-ID"/>
        </w:rPr>
      </w:pPr>
    </w:p>
    <w:p w:rsidR="001233A9" w:rsidRDefault="001233A9">
      <w:pPr>
        <w:rPr>
          <w:lang w:val="id-ID"/>
        </w:rPr>
      </w:pPr>
    </w:p>
    <w:p w:rsidR="001233A9" w:rsidRDefault="001233A9">
      <w:pPr>
        <w:rPr>
          <w:lang w:val="id-ID"/>
        </w:rPr>
      </w:pPr>
    </w:p>
    <w:p w:rsidR="001233A9" w:rsidRDefault="001233A9">
      <w:pPr>
        <w:rPr>
          <w:lang w:val="id-ID"/>
        </w:rPr>
      </w:pPr>
    </w:p>
    <w:p w:rsidR="001233A9" w:rsidRDefault="001233A9">
      <w:pPr>
        <w:rPr>
          <w:lang w:val="id-ID"/>
        </w:rPr>
      </w:pPr>
    </w:p>
    <w:p w:rsidR="00F93333" w:rsidRPr="00B43100" w:rsidRDefault="00F719B3" w:rsidP="00F719B3">
      <w:pPr>
        <w:jc w:val="center"/>
        <w:rPr>
          <w:b/>
        </w:rPr>
      </w:pPr>
      <w:proofErr w:type="spellStart"/>
      <w:r w:rsidRPr="00B43100">
        <w:rPr>
          <w:b/>
        </w:rPr>
        <w:t>Alur</w:t>
      </w:r>
      <w:proofErr w:type="spellEnd"/>
      <w:r w:rsidRPr="00B43100">
        <w:rPr>
          <w:b/>
        </w:rPr>
        <w:t xml:space="preserve"> </w:t>
      </w:r>
      <w:proofErr w:type="spellStart"/>
      <w:r w:rsidRPr="00B43100">
        <w:rPr>
          <w:b/>
        </w:rPr>
        <w:t>Triase</w:t>
      </w:r>
      <w:proofErr w:type="spellEnd"/>
      <w:r w:rsidRPr="00B43100">
        <w:rPr>
          <w:b/>
        </w:rPr>
        <w:t xml:space="preserve"> </w:t>
      </w:r>
      <w:proofErr w:type="spellStart"/>
      <w:r w:rsidRPr="00B43100">
        <w:rPr>
          <w:b/>
        </w:rPr>
        <w:t>Pasien</w:t>
      </w:r>
      <w:proofErr w:type="spellEnd"/>
      <w:r w:rsidRPr="00B43100">
        <w:rPr>
          <w:b/>
        </w:rPr>
        <w:t xml:space="preserve"> Unit </w:t>
      </w:r>
      <w:proofErr w:type="spellStart"/>
      <w:r w:rsidRPr="00B43100">
        <w:rPr>
          <w:b/>
        </w:rPr>
        <w:t>Gawat</w:t>
      </w:r>
      <w:proofErr w:type="spellEnd"/>
      <w:r w:rsidRPr="00B43100">
        <w:rPr>
          <w:b/>
        </w:rPr>
        <w:t xml:space="preserve"> </w:t>
      </w:r>
      <w:proofErr w:type="spellStart"/>
      <w:r w:rsidRPr="00B43100">
        <w:rPr>
          <w:b/>
        </w:rPr>
        <w:t>Darurat</w:t>
      </w:r>
      <w:proofErr w:type="spellEnd"/>
    </w:p>
    <w:p w:rsidR="00F719B3" w:rsidRPr="00F719B3" w:rsidRDefault="00F719B3" w:rsidP="00F719B3">
      <w:pPr>
        <w:jc w:val="center"/>
      </w:pPr>
    </w:p>
    <w:p w:rsidR="001233A9" w:rsidRDefault="006A279B">
      <w:pPr>
        <w:rPr>
          <w:lang w:val="id-ID"/>
        </w:rPr>
      </w:pPr>
      <w:r>
        <w:rPr>
          <w:noProof/>
        </w:rPr>
        <w:pict>
          <v:group id="_x0000_s1083" style="position:absolute;margin-left:2.9pt;margin-top:7.5pt;width:492.75pt;height:671.65pt;z-index:251737088" coordorigin="1192,4320" coordsize="9855,13433">
            <v:group id="_x0000_s1074" style="position:absolute;left:2235;top:11947;width:7613;height:286" coordorigin="2235,11947" coordsize="7613,286" o:regroupid="2">
              <v:shape id="_x0000_s1070" type="#_x0000_t32" style="position:absolute;left:2235;top:11947;width:0;height:286" o:connectortype="straight">
                <v:stroke endarrow="block"/>
              </v:shape>
              <v:shape id="_x0000_s1071" type="#_x0000_t32" style="position:absolute;left:4836;top:11947;width:0;height:286" o:connectortype="straight">
                <v:stroke endarrow="block"/>
              </v:shape>
              <v:shape id="_x0000_s1072" type="#_x0000_t32" style="position:absolute;left:7350;top:11947;width:0;height:286" o:connectortype="straight">
                <v:stroke endarrow="block"/>
              </v:shape>
              <v:shape id="_x0000_s1073" type="#_x0000_t32" style="position:absolute;left:9848;top:11947;width:0;height:286" o:connectortype="straight">
                <v:stroke endarrow="block"/>
              </v:shape>
            </v:group>
            <v:shape id="_x0000_s1075" type="#_x0000_t32" style="position:absolute;left:4406;top:15260;width:0;height:730" o:connectortype="straight" o:regroupid="2">
              <v:stroke endarrow="block"/>
            </v:shape>
            <v:shape id="_x0000_s1076" type="#_x0000_t32" style="position:absolute;left:5936;top:14916;width:770;height:0" o:connectortype="straight" o:regroupid="2">
              <v:stroke endarrow="block"/>
            </v:shape>
            <v:shape id="_x0000_s1079" type="#_x0000_t32" style="position:absolute;left:4642;top:13970;width:2708;height:434;flip:x" o:connectortype="straight" o:regroupid="2">
              <v:stroke endarrow="block"/>
            </v:shape>
            <v:group id="_x0000_s1082" style="position:absolute;left:1192;top:4320;width:9855;height:7627" coordorigin="1192,4320" coordsize="9855,7627">
              <v:group id="_x0000_s1068" style="position:absolute;left:2235;top:5029;width:7781;height:3009" coordorigin="2235,5029" coordsize="7781,3009" o:regroupid="3">
                <v:shape id="_x0000_s1055" type="#_x0000_t32" style="position:absolute;left:2235;top:6555;width:7781;height:0" o:connectortype="straight"/>
                <v:shape id="_x0000_s1056" type="#_x0000_t32" style="position:absolute;left:2235;top:6555;width:0;height:387" o:connectortype="straight">
                  <v:stroke endarrow="block"/>
                </v:shape>
                <v:shape id="_x0000_s1057" type="#_x0000_t32" style="position:absolute;left:4943;top:6555;width:0;height:387" o:connectortype="straight">
                  <v:stroke endarrow="block"/>
                </v:shape>
                <v:shape id="_x0000_s1058" type="#_x0000_t32" style="position:absolute;left:7350;top:6555;width:0;height:387" o:connectortype="straight">
                  <v:stroke endarrow="block"/>
                </v:shape>
                <v:shape id="_x0000_s1059" type="#_x0000_t32" style="position:absolute;left:10016;top:6555;width:0;height:387" o:connectortype="straight">
                  <v:stroke endarrow="block"/>
                </v:shape>
                <v:shape id="_x0000_s1060" type="#_x0000_t32" style="position:absolute;left:2235;top:7651;width:0;height:387" o:connectortype="straight">
                  <v:stroke endarrow="block"/>
                </v:shape>
                <v:shape id="_x0000_s1061" type="#_x0000_t32" style="position:absolute;left:4943;top:7651;width:0;height:387" o:connectortype="straight">
                  <v:stroke endarrow="block"/>
                </v:shape>
                <v:shape id="_x0000_s1062" type="#_x0000_t32" style="position:absolute;left:7350;top:7651;width:0;height:387" o:connectortype="straight">
                  <v:stroke endarrow="block"/>
                </v:shape>
                <v:shape id="_x0000_s1063" type="#_x0000_t32" style="position:absolute;left:10016;top:7651;width:0;height:387" o:connectortype="straight">
                  <v:stroke endarrow="block"/>
                </v:shape>
                <v:shape id="_x0000_s1066" type="#_x0000_t32" style="position:absolute;left:6104;top:5029;width:0;height:473" o:connectortype="straight">
                  <v:stroke endarrow="block"/>
                </v:shape>
                <v:shape id="_x0000_s1067" type="#_x0000_t32" style="position:absolute;left:6104;top:6211;width:0;height:344" o:connectortype="straight"/>
              </v:group>
              <v:rect id="_x0000_s1038" style="position:absolute;left:4277;top:4320;width:3632;height:709" o:regroupid="4">
                <v:textbox style="mso-next-textbox:#_x0000_s1038">
                  <w:txbxContent>
                    <w:p w:rsidR="00F719B3" w:rsidRDefault="00F719B3" w:rsidP="00F719B3">
                      <w:pPr>
                        <w:jc w:val="center"/>
                      </w:pPr>
                      <w:proofErr w:type="spellStart"/>
                      <w:r>
                        <w:t>Pasien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datang</w:t>
                      </w:r>
                      <w:proofErr w:type="spellEnd"/>
                    </w:p>
                  </w:txbxContent>
                </v:textbox>
              </v:rect>
              <v:rect id="_x0000_s1040" style="position:absolute;left:1225;top:6942;width:2128;height:709" o:regroupid="4" fillcolor="red">
                <v:textbox style="mso-next-textbox:#_x0000_s1040">
                  <w:txbxContent>
                    <w:p w:rsidR="00F719B3" w:rsidRDefault="00F719B3" w:rsidP="00F719B3">
                      <w:pPr>
                        <w:jc w:val="center"/>
                      </w:pPr>
                      <w:proofErr w:type="spellStart"/>
                      <w:r>
                        <w:t>Merah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rect>
              <v:rect id="_x0000_s1041" style="position:absolute;left:8886;top:6942;width:2128;height:709" o:regroupid="4" fillcolor="#5a5a5a [2109]">
                <v:textbox style="mso-next-textbox:#_x0000_s1041">
                  <w:txbxContent>
                    <w:p w:rsidR="00F719B3" w:rsidRDefault="00F719B3" w:rsidP="00F719B3">
                      <w:pPr>
                        <w:jc w:val="center"/>
                      </w:pPr>
                      <w:proofErr w:type="spellStart"/>
                      <w:r>
                        <w:t>Hitam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rect>
              <v:rect id="_x0000_s1042" style="position:absolute;left:3808;top:6942;width:2128;height:709" o:regroupid="4" fillcolor="yellow">
                <v:textbox style="mso-next-textbox:#_x0000_s1042">
                  <w:txbxContent>
                    <w:p w:rsidR="00F719B3" w:rsidRDefault="00F719B3" w:rsidP="00F719B3">
                      <w:pPr>
                        <w:jc w:val="center"/>
                      </w:pPr>
                      <w:proofErr w:type="spellStart"/>
                      <w:r>
                        <w:t>Kuning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rect>
              <v:rect id="_x0000_s1043" style="position:absolute;left:6322;top:6942;width:2128;height:709" o:regroupid="4" fillcolor="#00b050">
                <v:textbox style="mso-next-textbox:#_x0000_s1043">
                  <w:txbxContent>
                    <w:p w:rsidR="00F719B3" w:rsidRDefault="00F719B3" w:rsidP="00F719B3">
                      <w:pPr>
                        <w:jc w:val="center"/>
                      </w:pPr>
                      <w:proofErr w:type="spellStart"/>
                      <w:r>
                        <w:t>Hijau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rect>
              <v:rect id="_x0000_s1044" style="position:absolute;left:1192;top:7996;width:2128;height:3951" o:regroupid="4" fillcolor="red">
                <v:textbox style="mso-next-textbox:#_x0000_s1044">
                  <w:txbxContent>
                    <w:p w:rsidR="00F719B3" w:rsidRDefault="00F719B3" w:rsidP="00F719B3">
                      <w:pPr>
                        <w:jc w:val="center"/>
                      </w:pPr>
                      <w:proofErr w:type="spellStart"/>
                      <w:r>
                        <w:t>Gawat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darurat</w:t>
                      </w:r>
                      <w:proofErr w:type="spellEnd"/>
                    </w:p>
                    <w:p w:rsidR="00F719B3" w:rsidRDefault="00F719B3" w:rsidP="00F719B3">
                      <w:pPr>
                        <w:jc w:val="center"/>
                      </w:pPr>
                      <w:r>
                        <w:t>(</w:t>
                      </w:r>
                      <w:proofErr w:type="spellStart"/>
                      <w:r>
                        <w:t>waktyu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respon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kurang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dari</w:t>
                      </w:r>
                      <w:proofErr w:type="spellEnd"/>
                      <w:r>
                        <w:t xml:space="preserve"> 10 </w:t>
                      </w:r>
                      <w:proofErr w:type="spellStart"/>
                      <w:r>
                        <w:t>menit</w:t>
                      </w:r>
                      <w:proofErr w:type="spellEnd"/>
                      <w:r>
                        <w:t>)</w:t>
                      </w:r>
                    </w:p>
                    <w:p w:rsidR="00F719B3" w:rsidRDefault="00F719B3" w:rsidP="00F719B3">
                      <w:pPr>
                        <w:jc w:val="center"/>
                      </w:pPr>
                      <w:proofErr w:type="spellStart"/>
                      <w:r>
                        <w:t>Poasien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perlu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penanganan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segera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karena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ada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ancaman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kematian</w:t>
                      </w:r>
                      <w:proofErr w:type="spellEnd"/>
                    </w:p>
                  </w:txbxContent>
                </v:textbox>
              </v:rect>
              <v:rect id="_x0000_s1045" style="position:absolute;left:3808;top:7996;width:2128;height:3951" o:regroupid="4" fillcolor="yellow">
                <v:textbox style="mso-next-textbox:#_x0000_s1045">
                  <w:txbxContent>
                    <w:p w:rsidR="00F719B3" w:rsidRDefault="00F719B3" w:rsidP="00F719B3">
                      <w:pPr>
                        <w:jc w:val="center"/>
                      </w:pPr>
                      <w:proofErr w:type="spellStart"/>
                      <w:r>
                        <w:t>Darurat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tidak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gawat</w:t>
                      </w:r>
                      <w:proofErr w:type="spellEnd"/>
                    </w:p>
                    <w:p w:rsidR="00F719B3" w:rsidRDefault="00F719B3" w:rsidP="00F719B3">
                      <w:pPr>
                        <w:jc w:val="center"/>
                      </w:pPr>
                      <w:r>
                        <w:t>(</w:t>
                      </w:r>
                      <w:proofErr w:type="spellStart"/>
                      <w:r>
                        <w:t>waktyu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respon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kurang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dari</w:t>
                      </w:r>
                      <w:proofErr w:type="spellEnd"/>
                      <w:r>
                        <w:t xml:space="preserve"> 30 </w:t>
                      </w:r>
                      <w:proofErr w:type="spellStart"/>
                      <w:r>
                        <w:t>menit</w:t>
                      </w:r>
                      <w:proofErr w:type="spellEnd"/>
                      <w:r>
                        <w:t>)</w:t>
                      </w:r>
                    </w:p>
                    <w:p w:rsidR="00F719B3" w:rsidRDefault="00F719B3" w:rsidP="00F719B3">
                      <w:pPr>
                        <w:jc w:val="center"/>
                      </w:pPr>
                      <w:proofErr w:type="spellStart"/>
                      <w:r>
                        <w:t>Poasien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tidak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ada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ancaman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kematian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tapi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ada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resiko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kecacatan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karena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ada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gangguan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kesadaran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metabolisme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neurologis</w:t>
                      </w:r>
                      <w:proofErr w:type="spellEnd"/>
                    </w:p>
                  </w:txbxContent>
                </v:textbox>
              </v:rect>
              <v:rect id="_x0000_s1046" style="position:absolute;left:6322;top:7996;width:2128;height:3951" o:regroupid="4" fillcolor="#00b050">
                <v:textbox style="mso-next-textbox:#_x0000_s1046">
                  <w:txbxContent>
                    <w:p w:rsidR="00F719B3" w:rsidRDefault="00F719B3" w:rsidP="00F719B3">
                      <w:pPr>
                        <w:jc w:val="center"/>
                      </w:pPr>
                      <w:proofErr w:type="spellStart"/>
                      <w:r>
                        <w:t>Darurat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tidak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gawat</w:t>
                      </w:r>
                      <w:proofErr w:type="spellEnd"/>
                    </w:p>
                    <w:p w:rsidR="00F719B3" w:rsidRDefault="00F719B3" w:rsidP="00F719B3">
                      <w:pPr>
                        <w:jc w:val="center"/>
                      </w:pPr>
                      <w:r>
                        <w:t>(</w:t>
                      </w:r>
                      <w:proofErr w:type="spellStart"/>
                      <w:r>
                        <w:t>waktyu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respon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kurang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dari</w:t>
                      </w:r>
                      <w:proofErr w:type="spellEnd"/>
                      <w:r>
                        <w:t xml:space="preserve"> 30 </w:t>
                      </w:r>
                      <w:proofErr w:type="spellStart"/>
                      <w:r>
                        <w:t>menit</w:t>
                      </w:r>
                      <w:proofErr w:type="spellEnd"/>
                      <w:r>
                        <w:t>)</w:t>
                      </w:r>
                    </w:p>
                    <w:p w:rsidR="00F719B3" w:rsidRDefault="00B52BDE" w:rsidP="00F719B3">
                      <w:pPr>
                        <w:jc w:val="center"/>
                      </w:pPr>
                      <w:proofErr w:type="spellStart"/>
                      <w:r>
                        <w:t>Tidak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ada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ancaman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kematian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cum,a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resiko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kecacatan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rendah</w:t>
                      </w:r>
                      <w:proofErr w:type="spellEnd"/>
                    </w:p>
                  </w:txbxContent>
                </v:textbox>
              </v:rect>
              <v:rect id="_x0000_s1047" style="position:absolute;left:8919;top:7996;width:2128;height:3951" o:regroupid="4" fillcolor="#5a5a5a [2109]">
                <v:textbox style="mso-next-textbox:#_x0000_s1047">
                  <w:txbxContent>
                    <w:p w:rsidR="00B52BDE" w:rsidRDefault="00B52BDE" w:rsidP="00B52BDE">
                      <w:pPr>
                        <w:jc w:val="center"/>
                      </w:pPr>
                      <w:proofErr w:type="spellStart"/>
                      <w:r>
                        <w:t>Pasien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datang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dengan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kondisi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meninggal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atau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dengan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luka</w:t>
                      </w:r>
                      <w:proofErr w:type="spellEnd"/>
                      <w:r>
                        <w:t xml:space="preserve"> yang </w:t>
                      </w:r>
                      <w:proofErr w:type="spellStart"/>
                      <w:r>
                        <w:t>sangat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parah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dengan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tidak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ada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harapan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hidup</w:t>
                      </w:r>
                      <w:proofErr w:type="spellEnd"/>
                    </w:p>
                  </w:txbxContent>
                </v:textbox>
              </v:rect>
            </v:group>
            <v:rect id="_x0000_s1048" style="position:absolute;left:1225;top:12233;width:2128;height:1737" o:regroupid="4" fillcolor="red">
              <v:textbox style="mso-next-textbox:#_x0000_s1048">
                <w:txbxContent>
                  <w:p w:rsidR="00B52BDE" w:rsidRDefault="00B52BDE" w:rsidP="00B52BDE">
                    <w:pPr>
                      <w:jc w:val="center"/>
                    </w:pPr>
                    <w:proofErr w:type="spellStart"/>
                    <w:r>
                      <w:t>Segera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mungkin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dilakukan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tindakan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penganganan</w:t>
                    </w:r>
                    <w:proofErr w:type="spellEnd"/>
                  </w:p>
                </w:txbxContent>
              </v:textbox>
            </v:rect>
            <v:rect id="_x0000_s1049" style="position:absolute;left:3808;top:12233;width:2128;height:1737" o:regroupid="4" fillcolor="yellow">
              <v:textbox style="mso-next-textbox:#_x0000_s1049">
                <w:txbxContent>
                  <w:p w:rsidR="00B52BDE" w:rsidRDefault="00B52BDE" w:rsidP="00B52BDE">
                    <w:pPr>
                      <w:jc w:val="center"/>
                    </w:pPr>
                    <w:proofErr w:type="spellStart"/>
                    <w:r>
                      <w:t>Menunggu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giliran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setelah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penanganan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pasien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pada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kategori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merah</w:t>
                    </w:r>
                    <w:proofErr w:type="spellEnd"/>
                  </w:p>
                </w:txbxContent>
              </v:textbox>
            </v:rect>
            <v:rect id="_x0000_s1050" style="position:absolute;left:6322;top:12233;width:2128;height:1737" o:regroupid="4" fillcolor="#00b050" strokecolor="#002060">
              <v:textbox style="mso-next-textbox:#_x0000_s1050">
                <w:txbxContent>
                  <w:p w:rsidR="00B52BDE" w:rsidRDefault="00B52BDE" w:rsidP="00B52BDE">
                    <w:pPr>
                      <w:jc w:val="center"/>
                    </w:pPr>
                    <w:proofErr w:type="spellStart"/>
                    <w:r>
                      <w:t>Dapat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dipindahkan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ke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rawat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jalan</w:t>
                    </w:r>
                    <w:proofErr w:type="spellEnd"/>
                  </w:p>
                </w:txbxContent>
              </v:textbox>
            </v:rect>
            <v:rect id="_x0000_s1051" style="position:absolute;left:6706;top:14576;width:4040;height:1114" o:regroupid="4">
              <v:textbox style="mso-next-textbox:#_x0000_s1051">
                <w:txbxContent>
                  <w:p w:rsidR="00B52BDE" w:rsidRDefault="00B52BDE" w:rsidP="00B52BDE">
                    <w:pPr>
                      <w:jc w:val="center"/>
                    </w:pPr>
                    <w:proofErr w:type="spellStart"/>
                    <w:r>
                      <w:t>JikaTIDAK</w:t>
                    </w:r>
                    <w:proofErr w:type="spellEnd"/>
                  </w:p>
                  <w:p w:rsidR="00B52BDE" w:rsidRPr="00B52BDE" w:rsidRDefault="00B52BDE" w:rsidP="00B52BDE">
                    <w:pPr>
                      <w:jc w:val="center"/>
                    </w:pPr>
                    <w:proofErr w:type="spellStart"/>
                    <w:r>
                      <w:t>Pasien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pasien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harus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dilakukan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rujukan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ke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fasilitas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kesehatan</w:t>
                    </w:r>
                    <w:proofErr w:type="spellEnd"/>
                    <w:r>
                      <w:t xml:space="preserve"> yang </w:t>
                    </w:r>
                    <w:proofErr w:type="spellStart"/>
                    <w:r>
                      <w:t>lebih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tinggi</w:t>
                    </w:r>
                    <w:proofErr w:type="spellEnd"/>
                  </w:p>
                </w:txbxContent>
              </v:textbox>
            </v:rect>
            <v:rect id="_x0000_s1052" style="position:absolute;left:3808;top:14404;width:2128;height:856" o:regroupid="4">
              <v:textbox style="mso-next-textbox:#_x0000_s1052">
                <w:txbxContent>
                  <w:p w:rsidR="00B52BDE" w:rsidRDefault="00B52BDE" w:rsidP="00B52BDE">
                    <w:pPr>
                      <w:jc w:val="center"/>
                    </w:pPr>
                    <w:proofErr w:type="spellStart"/>
                    <w:r>
                      <w:t>Masalah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dapat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ditangani</w:t>
                    </w:r>
                    <w:proofErr w:type="spellEnd"/>
                  </w:p>
                </w:txbxContent>
              </v:textbox>
            </v:rect>
            <v:oval id="_x0000_s1053" style="position:absolute;left:1225;top:15990;width:5097;height:1763" o:regroupid="4">
              <v:textbox style="mso-next-textbox:#_x0000_s1053">
                <w:txbxContent>
                  <w:p w:rsidR="00B52BDE" w:rsidRDefault="00B52BDE" w:rsidP="00B52BDE">
                    <w:pPr>
                      <w:jc w:val="center"/>
                    </w:pPr>
                    <w:proofErr w:type="spellStart"/>
                    <w:r>
                      <w:t>Jika</w:t>
                    </w:r>
                    <w:proofErr w:type="spellEnd"/>
                    <w:r>
                      <w:t xml:space="preserve"> IYA</w:t>
                    </w:r>
                  </w:p>
                  <w:p w:rsidR="00B52BDE" w:rsidRDefault="00B52BDE" w:rsidP="00B52BDE">
                    <w:pPr>
                      <w:jc w:val="center"/>
                    </w:pPr>
                    <w:proofErr w:type="spellStart"/>
                    <w:r>
                      <w:t>Pasien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dapat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dilakukan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kelanjutan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observasi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atau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dipindahkan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ke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ruang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perawatan</w:t>
                    </w:r>
                    <w:proofErr w:type="spellEnd"/>
                    <w:r>
                      <w:t xml:space="preserve"> yang </w:t>
                    </w:r>
                    <w:proofErr w:type="spellStart"/>
                    <w:r>
                      <w:t>sesui</w:t>
                    </w:r>
                    <w:proofErr w:type="spellEnd"/>
                  </w:p>
                </w:txbxContent>
              </v:textbox>
            </v:oval>
            <v:oval id="_x0000_s1054" style="position:absolute;left:8754;top:12233;width:2293;height:2038" o:regroupid="4">
              <v:textbox style="mso-next-textbox:#_x0000_s1054">
                <w:txbxContent>
                  <w:p w:rsidR="00B52BDE" w:rsidRDefault="00B52BDE" w:rsidP="00B52BDE">
                    <w:pPr>
                      <w:jc w:val="center"/>
                    </w:pPr>
                    <w:proofErr w:type="spellStart"/>
                    <w:r>
                      <w:t>Urusan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kepulangan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dengan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keluarga</w:t>
                    </w:r>
                    <w:proofErr w:type="spellEnd"/>
                  </w:p>
                  <w:p w:rsidR="00B52BDE" w:rsidRDefault="00B52BDE"/>
                </w:txbxContent>
              </v:textbox>
            </v:oval>
          </v:group>
        </w:pict>
      </w:r>
    </w:p>
    <w:p w:rsidR="001233A9" w:rsidRDefault="001233A9">
      <w:pPr>
        <w:rPr>
          <w:lang w:val="id-ID"/>
        </w:rPr>
      </w:pPr>
    </w:p>
    <w:p w:rsidR="001233A9" w:rsidRDefault="001233A9">
      <w:pPr>
        <w:rPr>
          <w:lang w:val="id-ID"/>
        </w:rPr>
      </w:pPr>
    </w:p>
    <w:p w:rsidR="001233A9" w:rsidRDefault="001233A9">
      <w:pPr>
        <w:rPr>
          <w:lang w:val="id-ID"/>
        </w:rPr>
      </w:pPr>
    </w:p>
    <w:p w:rsidR="001233A9" w:rsidRDefault="006A279B">
      <w:pPr>
        <w:rPr>
          <w:lang w:val="id-ID"/>
        </w:rPr>
      </w:pPr>
      <w:r>
        <w:rPr>
          <w:noProof/>
        </w:rPr>
        <w:pict>
          <v:rect id="_x0000_s1039" style="position:absolute;margin-left:157.15pt;margin-top:11.4pt;width:181.6pt;height:35.45pt;z-index:251720704" o:regroupid="4">
            <v:textbox style="mso-next-textbox:#_x0000_s1039">
              <w:txbxContent>
                <w:p w:rsidR="00F719B3" w:rsidRDefault="00F719B3" w:rsidP="00F719B3">
                  <w:pPr>
                    <w:jc w:val="center"/>
                  </w:pPr>
                  <w:proofErr w:type="spellStart"/>
                  <w:r>
                    <w:t>Petugas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menilai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kesadaran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pasien</w:t>
                  </w:r>
                  <w:proofErr w:type="spellEnd"/>
                  <w:r>
                    <w:t xml:space="preserve"> (&lt; 2menit)</w:t>
                  </w:r>
                </w:p>
              </w:txbxContent>
            </v:textbox>
          </v:rect>
        </w:pict>
      </w:r>
    </w:p>
    <w:p w:rsidR="001233A9" w:rsidRDefault="001233A9">
      <w:pPr>
        <w:rPr>
          <w:lang w:val="id-ID"/>
        </w:rPr>
      </w:pPr>
    </w:p>
    <w:p w:rsidR="001233A9" w:rsidRDefault="001233A9">
      <w:pPr>
        <w:rPr>
          <w:lang w:val="id-ID"/>
        </w:rPr>
      </w:pPr>
    </w:p>
    <w:p w:rsidR="001233A9" w:rsidRDefault="001233A9">
      <w:pPr>
        <w:rPr>
          <w:lang w:val="id-ID"/>
        </w:rPr>
      </w:pPr>
    </w:p>
    <w:p w:rsidR="001233A9" w:rsidRDefault="001233A9">
      <w:pPr>
        <w:rPr>
          <w:lang w:val="id-ID"/>
        </w:rPr>
      </w:pPr>
    </w:p>
    <w:p w:rsidR="001233A9" w:rsidRDefault="001233A9">
      <w:pPr>
        <w:rPr>
          <w:lang w:val="id-ID"/>
        </w:rPr>
      </w:pPr>
    </w:p>
    <w:p w:rsidR="001233A9" w:rsidRDefault="001233A9">
      <w:pPr>
        <w:rPr>
          <w:lang w:val="id-ID"/>
        </w:rPr>
      </w:pPr>
    </w:p>
    <w:p w:rsidR="001233A9" w:rsidRDefault="001233A9">
      <w:pPr>
        <w:rPr>
          <w:lang w:val="id-ID"/>
        </w:rPr>
      </w:pPr>
    </w:p>
    <w:p w:rsidR="001233A9" w:rsidRDefault="001233A9">
      <w:pPr>
        <w:rPr>
          <w:lang w:val="id-ID"/>
        </w:rPr>
      </w:pPr>
    </w:p>
    <w:p w:rsidR="001233A9" w:rsidRDefault="001233A9">
      <w:pPr>
        <w:rPr>
          <w:lang w:val="id-ID"/>
        </w:rPr>
      </w:pPr>
    </w:p>
    <w:p w:rsidR="001233A9" w:rsidRDefault="001233A9">
      <w:pPr>
        <w:rPr>
          <w:lang w:val="id-ID"/>
        </w:rPr>
      </w:pPr>
    </w:p>
    <w:p w:rsidR="001233A9" w:rsidRDefault="001233A9">
      <w:pPr>
        <w:rPr>
          <w:lang w:val="id-ID"/>
        </w:rPr>
      </w:pPr>
    </w:p>
    <w:p w:rsidR="001233A9" w:rsidRDefault="001233A9">
      <w:pPr>
        <w:rPr>
          <w:lang w:val="id-ID"/>
        </w:rPr>
      </w:pPr>
    </w:p>
    <w:p w:rsidR="001233A9" w:rsidRDefault="001233A9">
      <w:pPr>
        <w:rPr>
          <w:lang w:val="id-ID"/>
        </w:rPr>
      </w:pPr>
    </w:p>
    <w:p w:rsidR="001233A9" w:rsidRPr="006A279B" w:rsidRDefault="001233A9">
      <w:pPr>
        <w:rPr>
          <w:color w:val="FF0000"/>
          <w:lang w:val="id-ID"/>
        </w:rPr>
      </w:pPr>
    </w:p>
    <w:p w:rsidR="001233A9" w:rsidRDefault="001233A9">
      <w:pPr>
        <w:rPr>
          <w:lang w:val="id-ID"/>
        </w:rPr>
      </w:pPr>
    </w:p>
    <w:p w:rsidR="001233A9" w:rsidRDefault="001233A9">
      <w:pPr>
        <w:rPr>
          <w:lang w:val="id-ID"/>
        </w:rPr>
      </w:pPr>
    </w:p>
    <w:p w:rsidR="001233A9" w:rsidRDefault="001233A9">
      <w:pPr>
        <w:rPr>
          <w:lang w:val="id-ID"/>
        </w:rPr>
      </w:pPr>
    </w:p>
    <w:p w:rsidR="001233A9" w:rsidRDefault="001233A9">
      <w:pPr>
        <w:rPr>
          <w:lang w:val="id-ID"/>
        </w:rPr>
      </w:pPr>
    </w:p>
    <w:p w:rsidR="001233A9" w:rsidRDefault="001233A9">
      <w:pPr>
        <w:rPr>
          <w:lang w:val="id-ID"/>
        </w:rPr>
      </w:pPr>
    </w:p>
    <w:p w:rsidR="001233A9" w:rsidRDefault="001233A9">
      <w:pPr>
        <w:rPr>
          <w:lang w:val="id-ID"/>
        </w:rPr>
      </w:pPr>
    </w:p>
    <w:p w:rsidR="001233A9" w:rsidRDefault="001233A9">
      <w:pPr>
        <w:rPr>
          <w:lang w:val="id-ID"/>
        </w:rPr>
      </w:pPr>
    </w:p>
    <w:p w:rsidR="001233A9" w:rsidRDefault="001233A9">
      <w:pPr>
        <w:rPr>
          <w:lang w:val="id-ID"/>
        </w:rPr>
      </w:pPr>
    </w:p>
    <w:p w:rsidR="001233A9" w:rsidRDefault="001233A9">
      <w:pPr>
        <w:rPr>
          <w:lang w:val="id-ID"/>
        </w:rPr>
      </w:pPr>
    </w:p>
    <w:p w:rsidR="001233A9" w:rsidRDefault="001233A9">
      <w:pPr>
        <w:rPr>
          <w:lang w:val="id-ID"/>
        </w:rPr>
      </w:pPr>
    </w:p>
    <w:p w:rsidR="001233A9" w:rsidRDefault="001233A9">
      <w:pPr>
        <w:rPr>
          <w:lang w:val="id-ID"/>
        </w:rPr>
      </w:pPr>
    </w:p>
    <w:p w:rsidR="001233A9" w:rsidRDefault="001233A9">
      <w:pPr>
        <w:rPr>
          <w:lang w:val="id-ID"/>
        </w:rPr>
      </w:pPr>
    </w:p>
    <w:p w:rsidR="001233A9" w:rsidRDefault="001233A9">
      <w:pPr>
        <w:rPr>
          <w:lang w:val="id-ID"/>
        </w:rPr>
      </w:pPr>
    </w:p>
    <w:p w:rsidR="001233A9" w:rsidRDefault="001233A9">
      <w:pPr>
        <w:rPr>
          <w:lang w:val="id-ID"/>
        </w:rPr>
      </w:pPr>
    </w:p>
    <w:p w:rsidR="001233A9" w:rsidRDefault="001233A9">
      <w:pPr>
        <w:rPr>
          <w:lang w:val="id-ID"/>
        </w:rPr>
      </w:pPr>
    </w:p>
    <w:p w:rsidR="001233A9" w:rsidRDefault="001233A9">
      <w:pPr>
        <w:rPr>
          <w:lang w:val="id-ID"/>
        </w:rPr>
      </w:pPr>
    </w:p>
    <w:p w:rsidR="001233A9" w:rsidRDefault="006A279B">
      <w:pPr>
        <w:rPr>
          <w:lang w:val="id-ID"/>
        </w:rPr>
      </w:pPr>
      <w:r>
        <w:rPr>
          <w:noProof/>
        </w:rPr>
        <w:pict>
          <v:shape id="_x0000_s1078" type="#_x0000_t32" style="position:absolute;margin-left:175.4pt;margin-top:7.05pt;width:0;height:21.7pt;z-index:251715584" o:connectortype="straight" o:regroupid="2">
            <v:stroke endarrow="block"/>
          </v:shape>
        </w:pict>
      </w:r>
      <w:r>
        <w:rPr>
          <w:noProof/>
        </w:rPr>
        <w:pict>
          <v:shape id="_x0000_s1077" type="#_x0000_t32" style="position:absolute;margin-left:48.6pt;margin-top:7.05pt;width:126.8pt;height:21.7pt;z-index:251714560" o:connectortype="straight" o:regroupid="2">
            <v:stroke endarrow="block"/>
          </v:shape>
        </w:pict>
      </w:r>
    </w:p>
    <w:p w:rsidR="001233A9" w:rsidRDefault="001233A9">
      <w:pPr>
        <w:rPr>
          <w:lang w:val="id-ID"/>
        </w:rPr>
      </w:pPr>
    </w:p>
    <w:p w:rsidR="001233A9" w:rsidRDefault="001233A9">
      <w:pPr>
        <w:rPr>
          <w:lang w:val="id-ID"/>
        </w:rPr>
      </w:pPr>
    </w:p>
    <w:p w:rsidR="001233A9" w:rsidRDefault="001233A9">
      <w:pPr>
        <w:rPr>
          <w:lang w:val="id-ID"/>
        </w:rPr>
      </w:pPr>
    </w:p>
    <w:p w:rsidR="001233A9" w:rsidRDefault="001233A9">
      <w:pPr>
        <w:rPr>
          <w:lang w:val="id-ID"/>
        </w:rPr>
      </w:pPr>
    </w:p>
    <w:p w:rsidR="001233A9" w:rsidRDefault="001233A9">
      <w:pPr>
        <w:rPr>
          <w:lang w:val="id-ID"/>
        </w:rPr>
      </w:pPr>
    </w:p>
    <w:p w:rsidR="001233A9" w:rsidRDefault="001233A9">
      <w:pPr>
        <w:rPr>
          <w:lang w:val="id-ID"/>
        </w:rPr>
      </w:pPr>
    </w:p>
    <w:p w:rsidR="001233A9" w:rsidRDefault="001233A9">
      <w:pPr>
        <w:rPr>
          <w:lang w:val="id-ID"/>
        </w:rPr>
      </w:pPr>
    </w:p>
    <w:p w:rsidR="001233A9" w:rsidRPr="00F719B3" w:rsidRDefault="001233A9"/>
    <w:sectPr w:rsidR="001233A9" w:rsidRPr="00F719B3" w:rsidSect="0017241F">
      <w:pgSz w:w="12242" w:h="19051" w:code="5"/>
      <w:pgMar w:top="1134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compat/>
  <w:rsids>
    <w:rsidRoot w:val="0017241F"/>
    <w:rsid w:val="000D39D3"/>
    <w:rsid w:val="001233A9"/>
    <w:rsid w:val="0017241F"/>
    <w:rsid w:val="002A3BBD"/>
    <w:rsid w:val="00341300"/>
    <w:rsid w:val="003F6773"/>
    <w:rsid w:val="00593E91"/>
    <w:rsid w:val="005C4277"/>
    <w:rsid w:val="006A279B"/>
    <w:rsid w:val="006C4194"/>
    <w:rsid w:val="006D67BC"/>
    <w:rsid w:val="00741DE0"/>
    <w:rsid w:val="00813180"/>
    <w:rsid w:val="009B368C"/>
    <w:rsid w:val="00B05881"/>
    <w:rsid w:val="00B43100"/>
    <w:rsid w:val="00B52BDE"/>
    <w:rsid w:val="00CB6943"/>
    <w:rsid w:val="00EC7741"/>
    <w:rsid w:val="00F719B3"/>
    <w:rsid w:val="00F93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>
      <o:colormenu v:ext="edit" fillcolor="none [2109]" strokecolor="#002060"/>
    </o:shapedefaults>
    <o:shapelayout v:ext="edit">
      <o:idmap v:ext="edit" data="1"/>
      <o:rules v:ext="edit">
        <o:r id="V:Rule23" type="connector" idref="#_x0000_s1076"/>
        <o:r id="V:Rule24" type="connector" idref="#_x0000_s1075"/>
        <o:r id="V:Rule25" type="connector" idref="#_x0000_s1077"/>
        <o:r id="V:Rule26" type="connector" idref="#_x0000_s1028"/>
        <o:r id="V:Rule27" type="connector" idref="#_x0000_s1062"/>
        <o:r id="V:Rule28" type="connector" idref="#_x0000_s1027"/>
        <o:r id="V:Rule29" type="connector" idref="#_x0000_s1063"/>
        <o:r id="V:Rule30" type="connector" idref="#_x0000_s1073"/>
        <o:r id="V:Rule31" type="connector" idref="#_x0000_s1078"/>
        <o:r id="V:Rule32" type="connector" idref="#_x0000_s1055"/>
        <o:r id="V:Rule33" type="connector" idref="#_x0000_s1066"/>
        <o:r id="V:Rule34" type="connector" idref="#_x0000_s1057"/>
        <o:r id="V:Rule35" type="connector" idref="#_x0000_s1056"/>
        <o:r id="V:Rule36" type="connector" idref="#_x0000_s1067"/>
        <o:r id="V:Rule37" type="connector" idref="#_x0000_s1071"/>
        <o:r id="V:Rule38" type="connector" idref="#_x0000_s1061"/>
        <o:r id="V:Rule39" type="connector" idref="#_x0000_s1060"/>
        <o:r id="V:Rule40" type="connector" idref="#_x0000_s1072"/>
        <o:r id="V:Rule41" type="connector" idref="#_x0000_s1058"/>
        <o:r id="V:Rule42" type="connector" idref="#_x0000_s1079"/>
        <o:r id="V:Rule43" type="connector" idref="#_x0000_s1070"/>
        <o:r id="V:Rule44" type="connector" idref="#_x0000_s1059"/>
      </o:rules>
      <o:regrouptable v:ext="edit">
        <o:entry new="1" old="0"/>
        <o:entry new="2" old="0"/>
        <o:entry new="3" old="2"/>
        <o:entry new="4" old="3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41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24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4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24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UGD</cp:lastModifiedBy>
  <cp:revision>3</cp:revision>
  <dcterms:created xsi:type="dcterms:W3CDTF">2022-06-11T08:52:00Z</dcterms:created>
  <dcterms:modified xsi:type="dcterms:W3CDTF">2022-06-12T14:25:00Z</dcterms:modified>
</cp:coreProperties>
</file>