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851"/>
        <w:gridCol w:w="1842"/>
        <w:gridCol w:w="1843"/>
        <w:gridCol w:w="3402"/>
      </w:tblGrid>
      <w:tr w:rsidR="007B0BD0" w:rsidTr="000B0172">
        <w:tc>
          <w:tcPr>
            <w:tcW w:w="1809" w:type="dxa"/>
            <w:vMerge w:val="restart"/>
          </w:tcPr>
          <w:p w:rsidR="007B0BD0" w:rsidRPr="000B0172" w:rsidRDefault="008A69F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margin">
                    <wp:posOffset>155575</wp:posOffset>
                  </wp:positionH>
                  <wp:positionV relativeFrom="paragraph">
                    <wp:posOffset>34290</wp:posOffset>
                  </wp:positionV>
                  <wp:extent cx="675640" cy="866775"/>
                  <wp:effectExtent l="19050" t="0" r="0" b="0"/>
                  <wp:wrapNone/>
                  <wp:docPr id="12" name="Picture 2" descr="Logo Tembus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Tembus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3"/>
          </w:tcPr>
          <w:p w:rsidR="007B0BD0" w:rsidRPr="000B0172" w:rsidRDefault="000B01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B0172">
              <w:rPr>
                <w:rFonts w:ascii="Times New Roman" w:hAnsi="Times New Roman"/>
                <w:b/>
                <w:szCs w:val="24"/>
              </w:rPr>
              <w:t>SOP TRIASE</w:t>
            </w:r>
          </w:p>
        </w:tc>
        <w:tc>
          <w:tcPr>
            <w:tcW w:w="3402" w:type="dxa"/>
            <w:vMerge w:val="restart"/>
          </w:tcPr>
          <w:p w:rsidR="007B0BD0" w:rsidRDefault="008A69F4">
            <w:pPr>
              <w:rPr>
                <w:rFonts w:ascii="Times New Roman" w:hAnsi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87630</wp:posOffset>
                  </wp:positionV>
                  <wp:extent cx="901700" cy="772795"/>
                  <wp:effectExtent l="19050" t="0" r="0" b="0"/>
                  <wp:wrapNone/>
                  <wp:docPr id="11" name="Picture 2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772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1905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7BFA" w:rsidTr="000B0172">
        <w:tc>
          <w:tcPr>
            <w:tcW w:w="1809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47BFA" w:rsidRDefault="00D47BFA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SOP</w:t>
            </w:r>
          </w:p>
        </w:tc>
        <w:tc>
          <w:tcPr>
            <w:tcW w:w="1842" w:type="dxa"/>
          </w:tcPr>
          <w:p w:rsidR="00D47BFA" w:rsidRPr="00D47BFA" w:rsidRDefault="00D47BFA" w:rsidP="00D47BFA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No. Dok</w:t>
            </w:r>
            <w:proofErr w:type="spellStart"/>
            <w:r>
              <w:rPr>
                <w:rFonts w:ascii="Times New Roman" w:hAnsi="Times New Roman"/>
                <w:szCs w:val="24"/>
              </w:rPr>
              <w:t>umen</w:t>
            </w:r>
            <w:proofErr w:type="spellEnd"/>
          </w:p>
        </w:tc>
        <w:tc>
          <w:tcPr>
            <w:tcW w:w="1843" w:type="dxa"/>
          </w:tcPr>
          <w:p w:rsidR="00D47BFA" w:rsidRPr="00D47BFA" w:rsidRDefault="000B0172" w:rsidP="00D47BFA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402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</w:tr>
      <w:tr w:rsidR="00D47BFA" w:rsidTr="000B0172">
        <w:tc>
          <w:tcPr>
            <w:tcW w:w="1809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D47BFA" w:rsidRPr="00D47BFA" w:rsidRDefault="00D47BFA" w:rsidP="00D47BFA">
            <w:pPr>
              <w:tabs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No. Revisi</w:t>
            </w:r>
          </w:p>
        </w:tc>
        <w:tc>
          <w:tcPr>
            <w:tcW w:w="1843" w:type="dxa"/>
          </w:tcPr>
          <w:p w:rsidR="00D47BFA" w:rsidRPr="00D47BFA" w:rsidRDefault="000B0172" w:rsidP="00D47BFA">
            <w:pPr>
              <w:tabs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402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</w:tr>
      <w:tr w:rsidR="00D47BFA" w:rsidTr="000B0172">
        <w:tc>
          <w:tcPr>
            <w:tcW w:w="1809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D47BFA" w:rsidRPr="00D47BFA" w:rsidRDefault="00D47BFA" w:rsidP="00D47BFA">
            <w:pPr>
              <w:tabs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Tanggal Terbit</w:t>
            </w:r>
          </w:p>
        </w:tc>
        <w:tc>
          <w:tcPr>
            <w:tcW w:w="1843" w:type="dxa"/>
          </w:tcPr>
          <w:p w:rsidR="00D47BFA" w:rsidRPr="00D47BFA" w:rsidRDefault="000B0172" w:rsidP="00D47BFA">
            <w:pPr>
              <w:tabs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402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</w:tr>
      <w:tr w:rsidR="00D47BFA" w:rsidTr="000B0172">
        <w:tc>
          <w:tcPr>
            <w:tcW w:w="1809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D47BFA" w:rsidRPr="00D47BFA" w:rsidRDefault="00D47BFA" w:rsidP="00D47BFA">
            <w:pPr>
              <w:tabs>
                <w:tab w:val="left" w:pos="1361"/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Halam</w:t>
            </w:r>
            <w:r>
              <w:rPr>
                <w:rFonts w:ascii="Times New Roman" w:hAnsi="Times New Roman"/>
                <w:szCs w:val="24"/>
              </w:rPr>
              <w:t>an</w:t>
            </w:r>
          </w:p>
        </w:tc>
        <w:tc>
          <w:tcPr>
            <w:tcW w:w="1843" w:type="dxa"/>
          </w:tcPr>
          <w:p w:rsidR="00D47BFA" w:rsidRPr="00D47BFA" w:rsidRDefault="000B0172" w:rsidP="00D47BFA">
            <w:pPr>
              <w:tabs>
                <w:tab w:val="left" w:pos="1361"/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:1/2</w:t>
            </w:r>
          </w:p>
        </w:tc>
        <w:tc>
          <w:tcPr>
            <w:tcW w:w="3402" w:type="dxa"/>
            <w:vMerge/>
          </w:tcPr>
          <w:p w:rsidR="00D47BFA" w:rsidRDefault="00D47BFA">
            <w:pPr>
              <w:rPr>
                <w:rFonts w:ascii="Times New Roman" w:hAnsi="Times New Roman"/>
                <w:szCs w:val="24"/>
              </w:rPr>
            </w:pPr>
          </w:p>
        </w:tc>
      </w:tr>
      <w:tr w:rsidR="007B0BD0" w:rsidTr="000B0172">
        <w:tc>
          <w:tcPr>
            <w:tcW w:w="1809" w:type="dxa"/>
            <w:vAlign w:val="center"/>
          </w:tcPr>
          <w:p w:rsidR="007B0BD0" w:rsidRDefault="007B0BD0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PUSKESMAS KARANGAN</w:t>
            </w:r>
          </w:p>
        </w:tc>
        <w:tc>
          <w:tcPr>
            <w:tcW w:w="4536" w:type="dxa"/>
            <w:gridSpan w:val="3"/>
            <w:vAlign w:val="center"/>
          </w:tcPr>
          <w:p w:rsidR="007B0BD0" w:rsidRDefault="00A466C1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93345</wp:posOffset>
                  </wp:positionV>
                  <wp:extent cx="1394460" cy="616585"/>
                  <wp:effectExtent l="19050" t="0" r="0" b="0"/>
                  <wp:wrapNone/>
                  <wp:docPr id="1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0BD0" w:rsidRDefault="007B0BD0">
            <w:pPr>
              <w:rPr>
                <w:rFonts w:ascii="Times New Roman" w:hAnsi="Times New Roman"/>
                <w:szCs w:val="24"/>
              </w:rPr>
            </w:pPr>
          </w:p>
          <w:p w:rsidR="00D47BFA" w:rsidRPr="00D47BFA" w:rsidRDefault="00D47BFA">
            <w:pPr>
              <w:rPr>
                <w:rFonts w:ascii="Times New Roman" w:hAnsi="Times New Roman"/>
                <w:szCs w:val="24"/>
              </w:rPr>
            </w:pPr>
          </w:p>
          <w:p w:rsidR="007B0BD0" w:rsidRDefault="007B0BD0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7B0BD0" w:rsidRDefault="007B0BD0">
            <w:pPr>
              <w:jc w:val="center"/>
              <w:rPr>
                <w:rFonts w:ascii="Times New Roman" w:hAnsi="Times New Roman"/>
                <w:b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D</w:t>
            </w:r>
            <w:r>
              <w:rPr>
                <w:rFonts w:ascii="Times New Roman" w:hAnsi="Times New Roman"/>
                <w:b/>
                <w:szCs w:val="24"/>
                <w:u w:val="single"/>
                <w:lang w:val="id-ID"/>
              </w:rPr>
              <w:t>r. TITA RISKANA</w:t>
            </w:r>
          </w:p>
          <w:p w:rsidR="007B0BD0" w:rsidRDefault="007B0BD0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NIP.197702012006042023</w:t>
            </w:r>
          </w:p>
        </w:tc>
      </w:tr>
      <w:tr w:rsidR="007B0BD0" w:rsidTr="000B0172">
        <w:tc>
          <w:tcPr>
            <w:tcW w:w="1809" w:type="dxa"/>
            <w:vAlign w:val="center"/>
          </w:tcPr>
          <w:p w:rsidR="007B0BD0" w:rsidRPr="00D47BFA" w:rsidRDefault="007B0BD0" w:rsidP="00D47BFA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szCs w:val="24"/>
                <w:lang w:val="id-ID"/>
              </w:rPr>
            </w:pPr>
            <w:r w:rsidRPr="00D47BFA">
              <w:rPr>
                <w:rFonts w:ascii="Times New Roman" w:hAnsi="Times New Roman"/>
                <w:szCs w:val="24"/>
                <w:lang w:val="id-ID"/>
              </w:rPr>
              <w:t>Pengertian</w:t>
            </w:r>
          </w:p>
        </w:tc>
        <w:tc>
          <w:tcPr>
            <w:tcW w:w="7938" w:type="dxa"/>
            <w:gridSpan w:val="4"/>
          </w:tcPr>
          <w:p w:rsidR="007B0BD0" w:rsidRPr="00D47BFA" w:rsidRDefault="00D47BFA" w:rsidP="00D47BFA">
            <w:pPr>
              <w:pStyle w:val="BodyText"/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7BFA">
              <w:rPr>
                <w:sz w:val="24"/>
                <w:szCs w:val="24"/>
                <w:lang w:val="id-ID"/>
              </w:rPr>
              <w:t>Triase (Triage) adalah tindakan untuk memilih/mengelompokkan korban berdasarkan beratnya cidera, kemungkinan untuk hidup, dan keberhasilan tindakan berdasarkan sumber daya dan sarana yang tersedia.</w:t>
            </w:r>
          </w:p>
        </w:tc>
      </w:tr>
      <w:tr w:rsidR="007B0BD0" w:rsidTr="000B0172">
        <w:trPr>
          <w:trHeight w:val="426"/>
        </w:trPr>
        <w:tc>
          <w:tcPr>
            <w:tcW w:w="1809" w:type="dxa"/>
            <w:vAlign w:val="center"/>
          </w:tcPr>
          <w:p w:rsidR="007B0BD0" w:rsidRDefault="007B0BD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Tujuan</w:t>
            </w:r>
          </w:p>
        </w:tc>
        <w:tc>
          <w:tcPr>
            <w:tcW w:w="7938" w:type="dxa"/>
            <w:gridSpan w:val="4"/>
          </w:tcPr>
          <w:p w:rsidR="00D47BFA" w:rsidRDefault="00D47BFA" w:rsidP="00D47BFA">
            <w:pPr>
              <w:pStyle w:val="BodyTextIndent"/>
              <w:spacing w:after="0"/>
              <w:ind w:left="0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Sebagai acuan penerapan langkah-langkah :</w:t>
            </w:r>
          </w:p>
          <w:p w:rsidR="00D47BFA" w:rsidRDefault="00D47BFA" w:rsidP="00D47BFA">
            <w:pPr>
              <w:pStyle w:val="BodyTextInden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Untuk menempatkan pasien yang tepat diwaktu yang tepat dengan pemberi pelayanan yang tepat.</w:t>
            </w:r>
          </w:p>
          <w:p w:rsidR="00D47BFA" w:rsidRDefault="00D47BFA" w:rsidP="00D47BFA">
            <w:pPr>
              <w:pStyle w:val="BodyTextInden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Indentfikasi cepat korban yang memerlukan stabilisasi segera.</w:t>
            </w:r>
          </w:p>
          <w:p w:rsidR="00D47BFA" w:rsidRDefault="00D47BFA" w:rsidP="00D47BFA">
            <w:pPr>
              <w:pStyle w:val="BodyTextInden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Identifikasi korban yang hanya dapat diselamatkan dengan pembedahan.</w:t>
            </w:r>
          </w:p>
          <w:p w:rsidR="007B0BD0" w:rsidRDefault="00D47BFA" w:rsidP="00D47BFA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Untuk mengurangi jatuhnya korban jiwa dan kecacatan.</w:t>
            </w:r>
          </w:p>
        </w:tc>
      </w:tr>
      <w:tr w:rsidR="007B0BD0" w:rsidTr="000B0172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Kebijakan</w:t>
            </w:r>
          </w:p>
        </w:tc>
        <w:tc>
          <w:tcPr>
            <w:tcW w:w="7938" w:type="dxa"/>
            <w:gridSpan w:val="4"/>
          </w:tcPr>
          <w:p w:rsidR="00D47BFA" w:rsidRDefault="00D47BFA" w:rsidP="00D47BFA">
            <w:pPr>
              <w:tabs>
                <w:tab w:val="left" w:pos="1170"/>
              </w:tabs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Penatalaksanaan penanganan pasien darurat/non bencana dan bencana harus mengikuti prosedur yang tertuang dalam standart operasional prosedur ini.</w:t>
            </w:r>
          </w:p>
          <w:p w:rsidR="00D47BFA" w:rsidRPr="00457A61" w:rsidRDefault="00D47BFA" w:rsidP="00D47BFA">
            <w:pPr>
              <w:pStyle w:val="BodyTextIndent"/>
              <w:spacing w:after="0"/>
              <w:ind w:left="0"/>
              <w:rPr>
                <w:rFonts w:ascii="Times New Roman" w:hAnsi="Times New Roman"/>
                <w:b/>
                <w:bCs/>
                <w:szCs w:val="24"/>
                <w:lang w:val="id-ID"/>
              </w:rPr>
            </w:pPr>
            <w:r w:rsidRPr="00457A61">
              <w:rPr>
                <w:rFonts w:ascii="Times New Roman" w:hAnsi="Times New Roman"/>
                <w:b/>
                <w:bCs/>
                <w:szCs w:val="24"/>
                <w:lang w:val="id-ID"/>
              </w:rPr>
              <w:t>Sistem triase ini untuk :</w:t>
            </w:r>
          </w:p>
          <w:p w:rsidR="00D47BFA" w:rsidRPr="00D47BFA" w:rsidRDefault="00D47BFA" w:rsidP="00D47BFA">
            <w:pPr>
              <w:pStyle w:val="BodyTextIndent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Non bencana : memberikan pelayanan terbaik pada pasien secara individu.</w:t>
            </w:r>
          </w:p>
          <w:p w:rsidR="00D47BFA" w:rsidRPr="00D47BFA" w:rsidRDefault="00D47BFA" w:rsidP="00D47BFA">
            <w:pPr>
              <w:pStyle w:val="BodyTextIndent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lang w:val="id-ID"/>
              </w:rPr>
            </w:pPr>
            <w:r w:rsidRPr="00D47BFA">
              <w:rPr>
                <w:rFonts w:ascii="Times New Roman" w:hAnsi="Times New Roman"/>
                <w:szCs w:val="24"/>
                <w:lang w:val="id-ID"/>
              </w:rPr>
              <w:t>Bencana/korban berganda : memberikan pelayanan paling efektif untuk sebanyak mungkin pasien.</w:t>
            </w:r>
          </w:p>
        </w:tc>
      </w:tr>
      <w:tr w:rsidR="007B0BD0" w:rsidTr="000B0172">
        <w:trPr>
          <w:trHeight w:val="423"/>
        </w:trPr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Referensi</w:t>
            </w:r>
          </w:p>
        </w:tc>
        <w:tc>
          <w:tcPr>
            <w:tcW w:w="7938" w:type="dxa"/>
            <w:gridSpan w:val="4"/>
          </w:tcPr>
          <w:p w:rsidR="007B0BD0" w:rsidRDefault="007B0BD0" w:rsidP="009502FA">
            <w:pPr>
              <w:pStyle w:val="ListParagraph"/>
              <w:spacing w:line="360" w:lineRule="auto"/>
              <w:ind w:left="391"/>
              <w:jc w:val="both"/>
              <w:rPr>
                <w:rFonts w:ascii="Times New Roman" w:hAnsi="Times New Roman"/>
              </w:rPr>
            </w:pPr>
          </w:p>
        </w:tc>
      </w:tr>
      <w:tr w:rsidR="007B0BD0" w:rsidTr="000B0172">
        <w:trPr>
          <w:trHeight w:val="77"/>
        </w:trPr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Prosedur /</w:t>
            </w:r>
          </w:p>
          <w:p w:rsidR="007B0BD0" w:rsidRDefault="007B0BD0">
            <w:pPr>
              <w:ind w:left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Langkah - Langkah</w:t>
            </w:r>
          </w:p>
        </w:tc>
        <w:tc>
          <w:tcPr>
            <w:tcW w:w="7938" w:type="dxa"/>
            <w:gridSpan w:val="4"/>
          </w:tcPr>
          <w:p w:rsidR="00D47BFA" w:rsidRDefault="00D47BFA" w:rsidP="00D47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Jika ada lebih dari pasien darurat prioritas penanganan berdasarkan pengelompokan triase.</w:t>
            </w:r>
          </w:p>
          <w:p w:rsidR="00D47BFA" w:rsidRPr="00D47BFA" w:rsidRDefault="00D47BFA" w:rsidP="00D47BFA">
            <w:pPr>
              <w:pStyle w:val="BodyTextInden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Petugas saat menilai pasien, secara bersamaan juga melakukan tindakan sesuai dengan kedaruratan penderita, hingga waktu yang diperlukan untuk menilai dan menstabilkan pasien berkurang.</w:t>
            </w:r>
          </w:p>
          <w:p w:rsidR="007B0BD0" w:rsidRPr="00D47BFA" w:rsidRDefault="00D47BFA" w:rsidP="00D47BFA">
            <w:pPr>
              <w:pStyle w:val="BodyTextInden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D47BFA">
              <w:rPr>
                <w:rFonts w:ascii="Times New Roman" w:hAnsi="Times New Roman"/>
                <w:szCs w:val="24"/>
                <w:lang w:val="id-ID"/>
              </w:rPr>
              <w:t>Petugas dalam memilih pasien, melakukan penilaian kesadaran, ventilasi dan perfusi selama kurang dari 60 detik lalu memberikan tanda sesuai dengan pengelompokan triase.</w:t>
            </w:r>
          </w:p>
          <w:p w:rsidR="00D47BFA" w:rsidRPr="00457A61" w:rsidRDefault="00D47BFA" w:rsidP="00D47BFA">
            <w:pPr>
              <w:pStyle w:val="BodyTextIndent"/>
              <w:spacing w:after="0"/>
              <w:ind w:left="-10"/>
              <w:rPr>
                <w:rFonts w:ascii="Times New Roman" w:hAnsi="Times New Roman"/>
                <w:b/>
                <w:bCs/>
                <w:szCs w:val="24"/>
                <w:lang w:val="id-ID"/>
              </w:rPr>
            </w:pPr>
            <w:r w:rsidRPr="00457A61">
              <w:rPr>
                <w:rFonts w:ascii="Times New Roman" w:hAnsi="Times New Roman"/>
                <w:b/>
                <w:bCs/>
                <w:szCs w:val="24"/>
                <w:lang w:val="id-ID"/>
              </w:rPr>
              <w:t>Pengelompokan triase :</w:t>
            </w:r>
          </w:p>
          <w:p w:rsidR="00D47BFA" w:rsidRDefault="00D47BFA" w:rsidP="00D47BFA">
            <w:pPr>
              <w:pStyle w:val="BodyTextInden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Prioritas Nol (hitam) / P0</w:t>
            </w:r>
          </w:p>
          <w:p w:rsidR="00D47BFA" w:rsidRDefault="00D47BFA" w:rsidP="00D47BFA">
            <w:pPr>
              <w:pStyle w:val="BodyTextIndent"/>
              <w:spacing w:after="0"/>
              <w:ind w:left="350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Pasien meninggal atau cedera parah yang jelas tidak mungkin untuk diselamatkan.</w:t>
            </w:r>
          </w:p>
          <w:p w:rsidR="00D47BFA" w:rsidRPr="00013245" w:rsidRDefault="00D47BFA" w:rsidP="00D47BF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Prioritas Pertama (merah) / P1</w:t>
            </w:r>
          </w:p>
          <w:p w:rsidR="00D47BFA" w:rsidRDefault="00D47BFA" w:rsidP="00D47BFA">
            <w:pPr>
              <w:pStyle w:val="ListParagraph"/>
              <w:ind w:left="350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Penderita cedera berat dan memerlukan penilaian cepat dan tindakan medik atau transport segera untuk menyelamatkan hidupnya, misalnya gagal ginjal, henti jantung, luka bakar berat, perdarahan parah dan cedera kepala berat.</w:t>
            </w:r>
          </w:p>
          <w:p w:rsidR="00D47BFA" w:rsidRPr="00E90193" w:rsidRDefault="00D47BFA" w:rsidP="00D47BF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Prioritas Kedua (kuning) / P2</w:t>
            </w:r>
          </w:p>
          <w:p w:rsidR="00D47BFA" w:rsidRDefault="00D47BFA" w:rsidP="00D47BFA">
            <w:pPr>
              <w:pStyle w:val="ListParagraph"/>
              <w:ind w:left="350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Pasien memerlukan bantuan, namun dengan cedera dan tingkat yang kurang berat dan dipastikan tidak akan mengalami ancaman jiwa dalam waktu dekat, misalnya : cedera abdomen tanpa syok, luka bakar ringan, fraktur atau patah tulang tanpa syok.</w:t>
            </w:r>
          </w:p>
          <w:p w:rsidR="00D47BFA" w:rsidRPr="00457A61" w:rsidRDefault="00D47BFA" w:rsidP="00D47BF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Prioritas Ketiga (Hijau) / P3</w:t>
            </w:r>
          </w:p>
          <w:p w:rsidR="00D47BFA" w:rsidRDefault="00D47BFA" w:rsidP="00D47BFA">
            <w:pPr>
              <w:pStyle w:val="ListParagraph"/>
              <w:ind w:left="350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Pasien dengan cedera minor dan tingkat penyakit yang tidak membutuhkan pertolongan segera serta tidak mengancam nyawa dan tidak menimbulkan kecacatan.</w:t>
            </w:r>
          </w:p>
          <w:p w:rsidR="00D47BFA" w:rsidRPr="00D47BFA" w:rsidRDefault="00D47BFA" w:rsidP="00D47BFA">
            <w:pPr>
              <w:pStyle w:val="BodyTextInden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Penderita mendapatkan prioritas pelayanandengan urutan P1, P2, P3.</w:t>
            </w:r>
          </w:p>
          <w:p w:rsidR="00D47BFA" w:rsidRPr="00D47BFA" w:rsidRDefault="00D47BFA" w:rsidP="00D47BF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7B0BD0" w:rsidTr="000B0172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Diagram Alur</w:t>
            </w:r>
          </w:p>
        </w:tc>
        <w:tc>
          <w:tcPr>
            <w:tcW w:w="7938" w:type="dxa"/>
            <w:gridSpan w:val="4"/>
          </w:tcPr>
          <w:p w:rsidR="007B0BD0" w:rsidRDefault="00A12345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rect id="_x0000_s1129" style="position:absolute;left:0;text-align:left;margin-left:232.95pt;margin-top:10.05pt;width:146.5pt;height:45.2pt;z-index:251658240;mso-position-horizontal-relative:text;mso-position-vertical-relative:text">
                  <v:textbox>
                    <w:txbxContent>
                      <w:p w:rsidR="000B0172" w:rsidRPr="000B0172" w:rsidRDefault="000B0172" w:rsidP="000B017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Dokter/perawat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melakukan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triase</w:t>
                        </w:r>
                        <w:proofErr w:type="spellEnd"/>
                      </w:p>
                      <w:p w:rsidR="000B0172" w:rsidRDefault="000B0172"/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oval id="_x0000_s1127" style="position:absolute;left:0;text-align:left;margin-left:10.25pt;margin-top:4.2pt;width:143.15pt;height:56.05pt;z-index:251656192;mso-position-horizontal-relative:text;mso-position-vertical-relative:text">
                  <v:textbox>
                    <w:txbxContent>
                      <w:p w:rsidR="00D47BFA" w:rsidRPr="000B0172" w:rsidRDefault="000B0172" w:rsidP="000B017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Dokter/perawat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menerima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pasien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A12345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1" type="#_x0000_t32" style="position:absolute;left:0;text-align:left;margin-left:153.4pt;margin-top:3.4pt;width:79.55pt;height:0;z-index:251660288" o:connectortype="straight">
                  <v:stroke endarrow="block"/>
                </v:shape>
              </w:pict>
            </w: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A12345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shape id="_x0000_s1132" type="#_x0000_t32" style="position:absolute;left:0;text-align:left;margin-left:304.1pt;margin-top:.05pt;width:.85pt;height:24.3pt;z-index:251661312" o:connectortype="straight">
                  <v:stroke endarrow="block"/>
                </v:shape>
              </w:pict>
            </w:r>
          </w:p>
          <w:p w:rsidR="007B0BD0" w:rsidRDefault="00A12345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rect id="_x0000_s1130" style="position:absolute;left:0;text-align:left;margin-left:232.95pt;margin-top:10.55pt;width:146.5pt;height:56.1pt;z-index:251659264">
                  <v:textbox>
                    <w:txbxContent>
                      <w:p w:rsidR="000B0172" w:rsidRPr="000B0172" w:rsidRDefault="000B0172" w:rsidP="000B017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Dokter/perawat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memberikan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label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triase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melakukan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tatalaksana</w:t>
                        </w:r>
                        <w:proofErr w:type="spellEnd"/>
                      </w:p>
                      <w:p w:rsidR="000B0172" w:rsidRDefault="000B0172" w:rsidP="000B0172"/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oval id="_x0000_s1128" style="position:absolute;left:0;text-align:left;margin-left:10.25pt;margin-top:3.25pt;width:143.15pt;height:71.1pt;z-index:251657216">
                  <v:textbox>
                    <w:txbxContent>
                      <w:p w:rsidR="000B0172" w:rsidRPr="000B0172" w:rsidRDefault="000B0172" w:rsidP="000B017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Dokter/perawat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melakukan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dokumentasi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RM</w:t>
                        </w:r>
                      </w:p>
                    </w:txbxContent>
                  </v:textbox>
                </v:oval>
              </w:pict>
            </w: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A12345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shape id="_x0000_s1133" type="#_x0000_t32" style="position:absolute;left:0;text-align:left;margin-left:153.4pt;margin-top:11.4pt;width:79.55pt;height:0;flip:x;z-index:251662336" o:connectortype="straight">
                  <v:stroke endarrow="block"/>
                </v:shape>
              </w:pict>
            </w: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</w:tc>
      </w:tr>
      <w:tr w:rsidR="007B0BD0" w:rsidTr="000B0172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lastRenderedPageBreak/>
              <w:t>Unit Terkait</w:t>
            </w:r>
          </w:p>
        </w:tc>
        <w:tc>
          <w:tcPr>
            <w:tcW w:w="7938" w:type="dxa"/>
            <w:gridSpan w:val="4"/>
            <w:vAlign w:val="center"/>
          </w:tcPr>
          <w:p w:rsidR="00D47BFA" w:rsidRPr="00457A61" w:rsidRDefault="00D47BFA" w:rsidP="000B017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Ruang Pendaftaran dan Rekam Medis</w:t>
            </w:r>
          </w:p>
          <w:p w:rsidR="00D47BFA" w:rsidRDefault="00D47BFA" w:rsidP="000B017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Ruang Laboratorium</w:t>
            </w:r>
          </w:p>
          <w:p w:rsidR="00D47BFA" w:rsidRDefault="00D47BFA" w:rsidP="000B017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Ruang KIA/KB</w:t>
            </w:r>
          </w:p>
          <w:p w:rsidR="007B0BD0" w:rsidRPr="00D47BFA" w:rsidRDefault="00D47BFA" w:rsidP="000B017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Ruang Farmasi</w:t>
            </w:r>
          </w:p>
        </w:tc>
      </w:tr>
      <w:tr w:rsidR="007B0BD0" w:rsidTr="000B0172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Dokumen Terkait</w:t>
            </w:r>
          </w:p>
        </w:tc>
        <w:tc>
          <w:tcPr>
            <w:tcW w:w="7938" w:type="dxa"/>
            <w:gridSpan w:val="4"/>
            <w:vAlign w:val="center"/>
          </w:tcPr>
          <w:p w:rsidR="007B0BD0" w:rsidRPr="00D47BFA" w:rsidRDefault="00D47BFA" w:rsidP="009502FA">
            <w:pPr>
              <w:spacing w:line="360" w:lineRule="auto"/>
              <w:ind w:left="261"/>
              <w:rPr>
                <w:rFonts w:ascii="Times New Roman" w:hAnsi="Times New Roman"/>
                <w:spacing w:val="6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6"/>
                <w:szCs w:val="24"/>
              </w:rPr>
              <w:t>Rekam</w:t>
            </w:r>
            <w:proofErr w:type="spellEnd"/>
            <w:r>
              <w:rPr>
                <w:rFonts w:ascii="Times New Roman" w:hAnsi="Times New Roman"/>
                <w:spacing w:val="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Cs w:val="24"/>
              </w:rPr>
              <w:t>medis</w:t>
            </w:r>
            <w:proofErr w:type="spellEnd"/>
          </w:p>
        </w:tc>
      </w:tr>
      <w:tr w:rsidR="007B0BD0" w:rsidTr="000B0172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Rekaman Historis perubahan</w:t>
            </w:r>
          </w:p>
        </w:tc>
        <w:tc>
          <w:tcPr>
            <w:tcW w:w="7938" w:type="dxa"/>
            <w:gridSpan w:val="4"/>
            <w:vAlign w:val="center"/>
          </w:tcPr>
          <w:tbl>
            <w:tblPr>
              <w:tblW w:w="72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96"/>
              <w:gridCol w:w="1820"/>
              <w:gridCol w:w="1821"/>
              <w:gridCol w:w="3021"/>
            </w:tblGrid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7B0BD0">
              <w:trPr>
                <w:trHeight w:val="302"/>
              </w:trPr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</w:tr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</w:tr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</w:tr>
          </w:tbl>
          <w:p w:rsidR="007B0BD0" w:rsidRDefault="007B0BD0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</w:tr>
    </w:tbl>
    <w:p w:rsidR="007B0BD0" w:rsidRDefault="007B0BD0"/>
    <w:p w:rsidR="007B0BD0" w:rsidRDefault="007B0BD0"/>
    <w:p w:rsidR="007B0BD0" w:rsidRDefault="007B0BD0"/>
    <w:p w:rsidR="007B0BD0" w:rsidRDefault="007B0BD0"/>
    <w:sectPr w:rsidR="007B0BD0" w:rsidSect="000B0172">
      <w:pgSz w:w="12240" w:h="20160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45E"/>
    <w:multiLevelType w:val="hybridMultilevel"/>
    <w:tmpl w:val="BD002B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708"/>
    <w:multiLevelType w:val="hybridMultilevel"/>
    <w:tmpl w:val="7FECE3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4A0"/>
    <w:multiLevelType w:val="hybridMultilevel"/>
    <w:tmpl w:val="F2D803DE"/>
    <w:lvl w:ilvl="0" w:tplc="A4E8DF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C9F"/>
    <w:multiLevelType w:val="hybridMultilevel"/>
    <w:tmpl w:val="84A89C1C"/>
    <w:lvl w:ilvl="0" w:tplc="6838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A6F"/>
    <w:multiLevelType w:val="hybridMultilevel"/>
    <w:tmpl w:val="C6B0F06C"/>
    <w:lvl w:ilvl="0" w:tplc="2672627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1E597935"/>
    <w:multiLevelType w:val="hybridMultilevel"/>
    <w:tmpl w:val="6C7E9DB6"/>
    <w:lvl w:ilvl="0" w:tplc="38090017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8" w:hanging="360"/>
      </w:pPr>
    </w:lvl>
    <w:lvl w:ilvl="2" w:tplc="3809001B" w:tentative="1">
      <w:start w:val="1"/>
      <w:numFmt w:val="lowerRoman"/>
      <w:lvlText w:val="%3."/>
      <w:lvlJc w:val="right"/>
      <w:pPr>
        <w:ind w:left="2188" w:hanging="180"/>
      </w:pPr>
    </w:lvl>
    <w:lvl w:ilvl="3" w:tplc="3809000F" w:tentative="1">
      <w:start w:val="1"/>
      <w:numFmt w:val="decimal"/>
      <w:lvlText w:val="%4."/>
      <w:lvlJc w:val="left"/>
      <w:pPr>
        <w:ind w:left="2908" w:hanging="360"/>
      </w:pPr>
    </w:lvl>
    <w:lvl w:ilvl="4" w:tplc="38090019" w:tentative="1">
      <w:start w:val="1"/>
      <w:numFmt w:val="lowerLetter"/>
      <w:lvlText w:val="%5."/>
      <w:lvlJc w:val="left"/>
      <w:pPr>
        <w:ind w:left="3628" w:hanging="360"/>
      </w:pPr>
    </w:lvl>
    <w:lvl w:ilvl="5" w:tplc="3809001B" w:tentative="1">
      <w:start w:val="1"/>
      <w:numFmt w:val="lowerRoman"/>
      <w:lvlText w:val="%6."/>
      <w:lvlJc w:val="right"/>
      <w:pPr>
        <w:ind w:left="4348" w:hanging="180"/>
      </w:pPr>
    </w:lvl>
    <w:lvl w:ilvl="6" w:tplc="3809000F" w:tentative="1">
      <w:start w:val="1"/>
      <w:numFmt w:val="decimal"/>
      <w:lvlText w:val="%7."/>
      <w:lvlJc w:val="left"/>
      <w:pPr>
        <w:ind w:left="5068" w:hanging="360"/>
      </w:pPr>
    </w:lvl>
    <w:lvl w:ilvl="7" w:tplc="38090019" w:tentative="1">
      <w:start w:val="1"/>
      <w:numFmt w:val="lowerLetter"/>
      <w:lvlText w:val="%8."/>
      <w:lvlJc w:val="left"/>
      <w:pPr>
        <w:ind w:left="5788" w:hanging="360"/>
      </w:pPr>
    </w:lvl>
    <w:lvl w:ilvl="8" w:tplc="3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>
    <w:nsid w:val="236B6BB5"/>
    <w:multiLevelType w:val="hybridMultilevel"/>
    <w:tmpl w:val="1F9ABAE4"/>
    <w:lvl w:ilvl="0" w:tplc="2B4A15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F92094"/>
    <w:multiLevelType w:val="hybridMultilevel"/>
    <w:tmpl w:val="00CA7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17144"/>
    <w:multiLevelType w:val="hybridMultilevel"/>
    <w:tmpl w:val="851030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55B23"/>
    <w:multiLevelType w:val="hybridMultilevel"/>
    <w:tmpl w:val="19B0C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4C1E"/>
    <w:multiLevelType w:val="hybridMultilevel"/>
    <w:tmpl w:val="5B0C3F2C"/>
    <w:lvl w:ilvl="0" w:tplc="2672627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3FB67370"/>
    <w:multiLevelType w:val="hybridMultilevel"/>
    <w:tmpl w:val="A0CAC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F2B97"/>
    <w:multiLevelType w:val="hybridMultilevel"/>
    <w:tmpl w:val="A20E65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92763"/>
    <w:multiLevelType w:val="hybridMultilevel"/>
    <w:tmpl w:val="3DF68A82"/>
    <w:lvl w:ilvl="0" w:tplc="2672627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4">
    <w:nsid w:val="54A87AA9"/>
    <w:multiLevelType w:val="hybridMultilevel"/>
    <w:tmpl w:val="0AC6BD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048E2"/>
    <w:multiLevelType w:val="hybridMultilevel"/>
    <w:tmpl w:val="E3B4F5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26EB9"/>
    <w:multiLevelType w:val="hybridMultilevel"/>
    <w:tmpl w:val="F5F07D08"/>
    <w:lvl w:ilvl="0" w:tplc="6456D70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E0112A9"/>
    <w:multiLevelType w:val="hybridMultilevel"/>
    <w:tmpl w:val="49D848EA"/>
    <w:lvl w:ilvl="0" w:tplc="2672627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>
    <w:nsid w:val="5EFA55A3"/>
    <w:multiLevelType w:val="hybridMultilevel"/>
    <w:tmpl w:val="69402786"/>
    <w:lvl w:ilvl="0" w:tplc="6ED8C998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8" w:hanging="360"/>
      </w:pPr>
    </w:lvl>
    <w:lvl w:ilvl="2" w:tplc="3809001B" w:tentative="1">
      <w:start w:val="1"/>
      <w:numFmt w:val="lowerRoman"/>
      <w:lvlText w:val="%3."/>
      <w:lvlJc w:val="right"/>
      <w:pPr>
        <w:ind w:left="2188" w:hanging="180"/>
      </w:pPr>
    </w:lvl>
    <w:lvl w:ilvl="3" w:tplc="3809000F" w:tentative="1">
      <w:start w:val="1"/>
      <w:numFmt w:val="decimal"/>
      <w:lvlText w:val="%4."/>
      <w:lvlJc w:val="left"/>
      <w:pPr>
        <w:ind w:left="2908" w:hanging="360"/>
      </w:pPr>
    </w:lvl>
    <w:lvl w:ilvl="4" w:tplc="38090019" w:tentative="1">
      <w:start w:val="1"/>
      <w:numFmt w:val="lowerLetter"/>
      <w:lvlText w:val="%5."/>
      <w:lvlJc w:val="left"/>
      <w:pPr>
        <w:ind w:left="3628" w:hanging="360"/>
      </w:pPr>
    </w:lvl>
    <w:lvl w:ilvl="5" w:tplc="3809001B" w:tentative="1">
      <w:start w:val="1"/>
      <w:numFmt w:val="lowerRoman"/>
      <w:lvlText w:val="%6."/>
      <w:lvlJc w:val="right"/>
      <w:pPr>
        <w:ind w:left="4348" w:hanging="180"/>
      </w:pPr>
    </w:lvl>
    <w:lvl w:ilvl="6" w:tplc="3809000F" w:tentative="1">
      <w:start w:val="1"/>
      <w:numFmt w:val="decimal"/>
      <w:lvlText w:val="%7."/>
      <w:lvlJc w:val="left"/>
      <w:pPr>
        <w:ind w:left="5068" w:hanging="360"/>
      </w:pPr>
    </w:lvl>
    <w:lvl w:ilvl="7" w:tplc="38090019" w:tentative="1">
      <w:start w:val="1"/>
      <w:numFmt w:val="lowerLetter"/>
      <w:lvlText w:val="%8."/>
      <w:lvlJc w:val="left"/>
      <w:pPr>
        <w:ind w:left="5788" w:hanging="360"/>
      </w:pPr>
    </w:lvl>
    <w:lvl w:ilvl="8" w:tplc="3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>
    <w:nsid w:val="5F42258B"/>
    <w:multiLevelType w:val="hybridMultilevel"/>
    <w:tmpl w:val="1F9ABAE4"/>
    <w:lvl w:ilvl="0" w:tplc="2B4A15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1918E3"/>
    <w:multiLevelType w:val="hybridMultilevel"/>
    <w:tmpl w:val="16843A9A"/>
    <w:lvl w:ilvl="0" w:tplc="6B306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B665F7"/>
    <w:multiLevelType w:val="hybridMultilevel"/>
    <w:tmpl w:val="1F76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C5CFD"/>
    <w:multiLevelType w:val="hybridMultilevel"/>
    <w:tmpl w:val="1F9ABAE4"/>
    <w:lvl w:ilvl="0" w:tplc="2B4A15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0"/>
  </w:num>
  <w:num w:numId="4">
    <w:abstractNumId w:val="15"/>
  </w:num>
  <w:num w:numId="5">
    <w:abstractNumId w:val="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9"/>
  </w:num>
  <w:num w:numId="13">
    <w:abstractNumId w:val="8"/>
  </w:num>
  <w:num w:numId="14">
    <w:abstractNumId w:val="2"/>
  </w:num>
  <w:num w:numId="15">
    <w:abstractNumId w:val="21"/>
  </w:num>
  <w:num w:numId="16">
    <w:abstractNumId w:val="7"/>
  </w:num>
  <w:num w:numId="17">
    <w:abstractNumId w:val="14"/>
  </w:num>
  <w:num w:numId="18">
    <w:abstractNumId w:val="11"/>
  </w:num>
  <w:num w:numId="19">
    <w:abstractNumId w:val="9"/>
  </w:num>
  <w:num w:numId="20">
    <w:abstractNumId w:val="4"/>
  </w:num>
  <w:num w:numId="21">
    <w:abstractNumId w:val="10"/>
  </w:num>
  <w:num w:numId="22">
    <w:abstractNumId w:val="13"/>
  </w:num>
  <w:num w:numId="23">
    <w:abstractNumId w:val="1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characterSpacingControl w:val="doNotCompress"/>
  <w:compat/>
  <w:rsids>
    <w:rsidRoot w:val="009502FA"/>
    <w:rsid w:val="000B0172"/>
    <w:rsid w:val="007B0BD0"/>
    <w:rsid w:val="008A69F4"/>
    <w:rsid w:val="009502FA"/>
    <w:rsid w:val="00A12345"/>
    <w:rsid w:val="00A466C1"/>
    <w:rsid w:val="00D4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4" type="connector" idref="#_x0000_s1131"/>
        <o:r id="V:Rule5" type="connector" idref="#_x0000_s1133"/>
        <o:r id="V:Rule6" type="connector" idref="#_x0000_s11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45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4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12345"/>
    <w:pPr>
      <w:jc w:val="center"/>
    </w:pPr>
    <w:rPr>
      <w:rFonts w:ascii="Times New Roman" w:hAnsi="Times New Roman"/>
      <w:sz w:val="40"/>
    </w:rPr>
  </w:style>
  <w:style w:type="character" w:customStyle="1" w:styleId="BodyTextChar">
    <w:name w:val="Body Text Char"/>
    <w:link w:val="BodyText"/>
    <w:uiPriority w:val="99"/>
    <w:rsid w:val="00A12345"/>
    <w:rPr>
      <w:rFonts w:ascii="Times New Roman" w:eastAsia="Times New Roman" w:hAnsi="Times New Roman"/>
      <w:sz w:val="40"/>
    </w:rPr>
  </w:style>
  <w:style w:type="paragraph" w:styleId="NoSpacing">
    <w:name w:val="No Spacing"/>
    <w:uiPriority w:val="1"/>
    <w:qFormat/>
    <w:rsid w:val="00A12345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FA"/>
    <w:rPr>
      <w:rFonts w:ascii="Arial" w:eastAsia="Times New Roman" w:hAnsi="Arial"/>
      <w:sz w:val="24"/>
    </w:rPr>
  </w:style>
  <w:style w:type="table" w:customStyle="1" w:styleId="TableGrid">
    <w:name w:val="TableGrid"/>
    <w:rsid w:val="00D47BF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BFA"/>
    <w:pPr>
      <w:ind w:left="10" w:hanging="10"/>
      <w:jc w:val="both"/>
    </w:pPr>
    <w:rPr>
      <w:rFonts w:ascii="Tahoma" w:eastAsia="Calibri" w:hAnsi="Tahoma" w:cs="Tahoma"/>
      <w:color w:val="181717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BFA"/>
    <w:rPr>
      <w:rFonts w:ascii="Tahoma" w:hAnsi="Tahoma" w:cs="Tahoma"/>
      <w:color w:val="181717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 USAHA</dc:creator>
  <cp:lastModifiedBy>UGD</cp:lastModifiedBy>
  <cp:revision>3</cp:revision>
  <cp:lastPrinted>2021-11-25T06:00:00Z</cp:lastPrinted>
  <dcterms:created xsi:type="dcterms:W3CDTF">2022-06-12T17:48:00Z</dcterms:created>
  <dcterms:modified xsi:type="dcterms:W3CDTF">2022-08-20T01:19:00Z</dcterms:modified>
</cp:coreProperties>
</file>